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 xml:space="preserve">Київського районного суду </w:t>
      </w:r>
    </w:p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0741F8" w:rsidRPr="000741F8" w:rsidRDefault="00863361" w:rsidP="000741F8">
      <w:pPr>
        <w:pStyle w:val="rvps7"/>
        <w:spacing w:before="0" w:beforeAutospacing="0" w:after="0" w:afterAutospacing="0"/>
        <w:ind w:firstLine="6521"/>
        <w:rPr>
          <w:b/>
        </w:rPr>
      </w:pPr>
      <w:r>
        <w:rPr>
          <w:rStyle w:val="rvts15"/>
          <w:b/>
        </w:rPr>
        <w:t>№ 34</w:t>
      </w:r>
      <w:r w:rsidR="00DB43F9">
        <w:rPr>
          <w:rStyle w:val="rvts15"/>
          <w:b/>
        </w:rPr>
        <w:t>-а від 22.02.2021</w:t>
      </w:r>
      <w:r w:rsidR="000741F8">
        <w:rPr>
          <w:rStyle w:val="rvts15"/>
          <w:b/>
        </w:rPr>
        <w:t xml:space="preserve"> р.</w:t>
      </w:r>
    </w:p>
    <w:p w:rsidR="007964B4" w:rsidRPr="000741F8" w:rsidRDefault="00863361" w:rsidP="007964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7964B4" w:rsidRPr="000741F8" w:rsidRDefault="007964B4" w:rsidP="007964B4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7964B4" w:rsidRPr="007964B4" w:rsidRDefault="007964B4" w:rsidP="007964B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7964B4">
        <w:rPr>
          <w:rStyle w:val="rvts15"/>
          <w:b/>
          <w:sz w:val="28"/>
          <w:szCs w:val="28"/>
        </w:rPr>
        <w:t>ОГОЛОШЕННЯ</w:t>
      </w:r>
    </w:p>
    <w:p w:rsidR="007964B4" w:rsidRPr="007964B4" w:rsidRDefault="007964B4" w:rsidP="007964B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7964B4">
        <w:rPr>
          <w:rStyle w:val="rvts15"/>
          <w:b/>
          <w:sz w:val="28"/>
          <w:szCs w:val="28"/>
        </w:rPr>
        <w:t>про добір на період дії карантину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судового засідання Київського районного суду м. Одеси</w:t>
            </w: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DB43F9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посадовий оклад – 4 44</w:t>
            </w:r>
            <w:r w:rsidR="007964B4" w:rsidRPr="007964B4">
              <w:rPr>
                <w:rFonts w:ascii="Times New Roman" w:hAnsi="Times New Roman"/>
                <w:sz w:val="24"/>
                <w:szCs w:val="24"/>
              </w:rPr>
              <w:t xml:space="preserve">0 грн.; 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призначення на посаду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807477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7964B4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863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7964B4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7964B4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7964B4">
                <w:rPr>
                  <w:rStyle w:val="a3"/>
                </w:rPr>
                <w:t>додатком 1</w:t>
              </w:r>
            </w:hyperlink>
            <w:r w:rsidRPr="007964B4">
              <w:t>;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7964B4">
              <w:t>2) резюме за формою згідно з </w:t>
            </w:r>
            <w:hyperlink r:id="rId5" w:anchor="n86" w:history="1">
              <w:r w:rsidRPr="007964B4">
                <w:rPr>
                  <w:rStyle w:val="a3"/>
                </w:rPr>
                <w:t>додатком 2</w:t>
              </w:r>
            </w:hyperlink>
            <w:r w:rsidRPr="007964B4">
              <w:t>;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7964B4">
              <w:lastRenderedPageBreak/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7964B4">
                <w:rPr>
                  <w:rStyle w:val="a3"/>
                </w:rPr>
                <w:t>третьою</w:t>
              </w:r>
            </w:hyperlink>
            <w:r w:rsidRPr="007964B4">
              <w:t> або </w:t>
            </w:r>
            <w:hyperlink r:id="rId7" w:anchor="n14" w:tgtFrame="_blank" w:history="1">
              <w:r w:rsidRPr="007964B4">
                <w:rPr>
                  <w:rStyle w:val="a3"/>
                </w:rPr>
                <w:t>четвертою</w:t>
              </w:r>
            </w:hyperlink>
            <w:r w:rsidRPr="007964B4">
              <w:t xml:space="preserve"> статті 1 Закону України </w:t>
            </w:r>
            <w:proofErr w:type="spellStart"/>
            <w:r w:rsidRPr="007964B4">
              <w:t>“Про</w:t>
            </w:r>
            <w:proofErr w:type="spellEnd"/>
            <w:r w:rsidRPr="007964B4">
              <w:t xml:space="preserve"> очищення </w:t>
            </w:r>
            <w:proofErr w:type="spellStart"/>
            <w:r w:rsidRPr="007964B4">
              <w:t>влади”</w:t>
            </w:r>
            <w:proofErr w:type="spellEnd"/>
            <w:r w:rsidRPr="007964B4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7964B4">
              <w:t>Додатки до заяви не є обов’язковими для подання.</w:t>
            </w:r>
          </w:p>
          <w:p w:rsidR="007964B4" w:rsidRPr="007964B4" w:rsidRDefault="007964B4" w:rsidP="00DB43F9">
            <w:pPr>
              <w:pStyle w:val="rvps2"/>
              <w:spacing w:before="0" w:beforeAutospacing="0" w:after="0" w:afterAutospacing="0"/>
              <w:jc w:val="both"/>
            </w:pPr>
            <w:r w:rsidRPr="007964B4">
              <w:t xml:space="preserve">      </w:t>
            </w:r>
            <w:r w:rsidRPr="007964B4">
              <w:rPr>
                <w:b/>
              </w:rPr>
              <w:t>Кінцевий термін прийняття документів</w:t>
            </w:r>
            <w:r w:rsidR="00DB43F9">
              <w:t xml:space="preserve"> –  до 17.30 год. 25</w:t>
            </w:r>
            <w:r w:rsidRPr="007964B4">
              <w:t>.</w:t>
            </w:r>
            <w:r w:rsidR="00DB43F9">
              <w:t>02.2021</w:t>
            </w:r>
            <w:r w:rsidRPr="007964B4">
              <w:t xml:space="preserve"> р.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B4" w:rsidRPr="007964B4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  <w:jc w:val="center"/>
            </w:pPr>
            <w:r w:rsidRPr="007964B4">
              <w:rPr>
                <w:b/>
              </w:rPr>
              <w:t>Кваліфікаційні вимоги</w:t>
            </w:r>
            <w:r w:rsidRPr="007964B4">
              <w:t xml:space="preserve"> </w:t>
            </w:r>
          </w:p>
        </w:tc>
      </w:tr>
      <w:tr w:rsidR="007964B4" w:rsidRPr="007964B4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Вища освіта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за спеціальністю "Правознавство" або "Правоохоронна діяльність"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не нижче ступеня молодшого бакалавра або бакалавра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964B4" w:rsidRPr="007964B4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7964B4">
              <w:rPr>
                <w:b/>
              </w:rPr>
              <w:t>Професійна компетентність</w:t>
            </w:r>
          </w:p>
        </w:tc>
      </w:tr>
      <w:tr w:rsidR="007964B4" w:rsidRPr="007964B4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4"/>
              <w:jc w:val="center"/>
            </w:pPr>
            <w:r w:rsidRPr="007964B4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7964B4" w:rsidRPr="007964B4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964B4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7964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7964B4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964B4" w:rsidRPr="007964B4" w:rsidRDefault="007964B4" w:rsidP="007964B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964B4" w:rsidRPr="007964B4" w:rsidRDefault="007964B4" w:rsidP="007964B4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964B4" w:rsidRPr="007964B4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964B4" w:rsidRPr="007964B4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4"/>
              <w:jc w:val="center"/>
            </w:pPr>
            <w:r w:rsidRPr="007964B4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7964B4" w:rsidRPr="007964B4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7964B4" w:rsidRPr="007964B4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 xml:space="preserve">Знання спеціального законодавства, що пов'язане </w:t>
            </w:r>
            <w:r w:rsidRPr="007964B4">
              <w:rPr>
                <w:rFonts w:ascii="Times New Roman" w:hAnsi="Times New Roman"/>
                <w:szCs w:val="24"/>
              </w:rPr>
              <w:lastRenderedPageBreak/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1)Цивільний кодекс України, Кримінальний кодекс України, </w:t>
            </w:r>
            <w:proofErr w:type="spellStart"/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судочинства України та інші кодекси України.</w:t>
            </w:r>
          </w:p>
          <w:p w:rsidR="007964B4" w:rsidRPr="007964B4" w:rsidRDefault="007964B4" w:rsidP="007964B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796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7964B4" w:rsidRPr="007964B4" w:rsidRDefault="007964B4" w:rsidP="007964B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7964B4" w:rsidRPr="007964B4" w:rsidRDefault="007964B4" w:rsidP="0079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E5050A" w:rsidRDefault="00E5050A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Pr="007964B4" w:rsidRDefault="000741F8">
      <w:pPr>
        <w:rPr>
          <w:rFonts w:ascii="Times New Roman" w:hAnsi="Times New Roman" w:cs="Times New Roman"/>
        </w:rPr>
      </w:pPr>
    </w:p>
    <w:sectPr w:rsidR="000741F8" w:rsidRPr="007964B4" w:rsidSect="00E50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4B4"/>
    <w:rsid w:val="000741F8"/>
    <w:rsid w:val="007964B4"/>
    <w:rsid w:val="00807477"/>
    <w:rsid w:val="00836B36"/>
    <w:rsid w:val="00863361"/>
    <w:rsid w:val="00DB43F9"/>
    <w:rsid w:val="00DF3FB4"/>
    <w:rsid w:val="00E5050A"/>
    <w:rsid w:val="00F6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7964B4"/>
    <w:rPr>
      <w:rFonts w:cs="Times New Roman"/>
    </w:rPr>
  </w:style>
  <w:style w:type="character" w:styleId="a3">
    <w:name w:val="Hyperlink"/>
    <w:basedOn w:val="a0"/>
    <w:rsid w:val="007964B4"/>
    <w:rPr>
      <w:color w:val="0000FF"/>
      <w:u w:val="single"/>
    </w:rPr>
  </w:style>
  <w:style w:type="paragraph" w:customStyle="1" w:styleId="rvps14">
    <w:name w:val="rvps14"/>
    <w:basedOn w:val="a"/>
    <w:rsid w:val="007964B4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796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796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796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7964B4"/>
    <w:rPr>
      <w:rFonts w:cs="Times New Roman"/>
    </w:rPr>
  </w:style>
  <w:style w:type="paragraph" w:customStyle="1" w:styleId="1">
    <w:name w:val="Без интервала1"/>
    <w:rsid w:val="007964B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7964B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7964B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7964B4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7964B4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3396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8</cp:revision>
  <dcterms:created xsi:type="dcterms:W3CDTF">2020-10-19T13:06:00Z</dcterms:created>
  <dcterms:modified xsi:type="dcterms:W3CDTF">2021-02-23T09:50:00Z</dcterms:modified>
</cp:coreProperties>
</file>